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73F" w:rsidRPr="00B4773F" w:rsidRDefault="00B4773F" w:rsidP="00B4773F">
      <w:pPr>
        <w:pBdr>
          <w:bottom w:val="dotted" w:sz="4" w:space="5" w:color="4F6BAF"/>
        </w:pBdr>
        <w:spacing w:before="188" w:after="250" w:line="240" w:lineRule="auto"/>
        <w:jc w:val="both"/>
        <w:outlineLvl w:val="1"/>
        <w:rPr>
          <w:rFonts w:ascii="Times New Roman" w:eastAsia="Times New Roman" w:hAnsi="Times New Roman" w:cs="Times New Roman"/>
          <w:caps/>
          <w:color w:val="000000" w:themeColor="text1"/>
          <w:sz w:val="24"/>
          <w:szCs w:val="24"/>
          <w:lang w:eastAsia="ru-RU"/>
        </w:rPr>
      </w:pPr>
      <w:r w:rsidRPr="00B4773F">
        <w:rPr>
          <w:rFonts w:ascii="Times New Roman" w:eastAsia="Times New Roman" w:hAnsi="Times New Roman" w:cs="Times New Roman"/>
          <w:caps/>
          <w:color w:val="000000" w:themeColor="text1"/>
          <w:sz w:val="24"/>
          <w:szCs w:val="24"/>
          <w:lang w:eastAsia="ru-RU"/>
        </w:rPr>
        <w:t>О ПОПЕЧИТЕЛЬСКИХ СОВЕТАХ УЧРЕЖДЕНИЙ ОБЩЕГО СРЕДНЕГО ОБРАЗОВАНИЯ</w:t>
      </w:r>
    </w:p>
    <w:p w:rsidR="00B4773F" w:rsidRPr="00B4773F" w:rsidRDefault="00B4773F" w:rsidP="00B4773F">
      <w:pPr>
        <w:spacing w:after="0" w:line="26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773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Что такое попечительский совет и кто принимает решение о его создании?</w:t>
      </w:r>
    </w:p>
    <w:tbl>
      <w:tblPr>
        <w:tblW w:w="9386" w:type="dxa"/>
        <w:tblCellSpacing w:w="15" w:type="dxa"/>
        <w:tblCellMar>
          <w:left w:w="0" w:type="dxa"/>
          <w:right w:w="0" w:type="dxa"/>
        </w:tblCellMar>
        <w:tblLook w:val="04A0"/>
      </w:tblPr>
      <w:tblGrid>
        <w:gridCol w:w="2355"/>
        <w:gridCol w:w="7031"/>
      </w:tblGrid>
      <w:tr w:rsidR="00B4773F" w:rsidRPr="00B4773F" w:rsidTr="00B4773F">
        <w:trPr>
          <w:tblCellSpacing w:w="15" w:type="dxa"/>
        </w:trPr>
        <w:tc>
          <w:tcPr>
            <w:tcW w:w="0" w:type="auto"/>
            <w:hideMark/>
          </w:tcPr>
          <w:p w:rsidR="00B4773F" w:rsidRPr="00B4773F" w:rsidRDefault="00B4773F" w:rsidP="00B47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773F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1438910" cy="954405"/>
                  <wp:effectExtent l="19050" t="0" r="8890" b="0"/>
                  <wp:docPr id="1" name="Рисунок 1" descr="http://minsk.edu.by/sm_full.aspx?guid=535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minsk.edu.by/sm_full.aspx?guid=535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910" cy="954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6" w:type="dxa"/>
            <w:tcMar>
              <w:top w:w="0" w:type="dxa"/>
              <w:left w:w="376" w:type="dxa"/>
              <w:bottom w:w="0" w:type="dxa"/>
              <w:right w:w="0" w:type="dxa"/>
            </w:tcMar>
            <w:hideMark/>
          </w:tcPr>
          <w:p w:rsidR="00B4773F" w:rsidRPr="00B4773F" w:rsidRDefault="00B4773F" w:rsidP="00B47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77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Попечительский совет является органом самоуправления учреждения образования и создается с целью оказания содействия в обеспечении его деятельности и развития.</w:t>
            </w:r>
            <w:r w:rsidRPr="00B477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Решение о создании попечительского совета принимается инициативной группой, в состав которой могут входить законные представители обучающихся, педагогические работники, представители общественных объединений и других организаций, иные лица.</w:t>
            </w:r>
          </w:p>
        </w:tc>
      </w:tr>
    </w:tbl>
    <w:p w:rsidR="00FC32A9" w:rsidRPr="00F6288F" w:rsidRDefault="00FC32A9" w:rsidP="00FC32A9">
      <w:pPr>
        <w:spacing w:after="0" w:line="261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:rsidR="00FC32A9" w:rsidRPr="00FC32A9" w:rsidRDefault="00B4773F" w:rsidP="00FC32A9">
      <w:pPr>
        <w:spacing w:after="0" w:line="26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773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Каким документом регламентируется деятельность попечительских советов в республике?</w:t>
      </w:r>
      <w:r w:rsidRPr="00B477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Деятельность попечительских советов осуществляется в соответствии с Положением о попечительском совете учреждения образования, утвержденным постановлением Министерства образования Республики Беларусь от 25.07.2011 № 146.</w:t>
      </w:r>
    </w:p>
    <w:p w:rsidR="00FC32A9" w:rsidRPr="00F6288F" w:rsidRDefault="00FC32A9" w:rsidP="00FC32A9">
      <w:pPr>
        <w:spacing w:after="0" w:line="261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:rsidR="00FC32A9" w:rsidRPr="00F6288F" w:rsidRDefault="00B4773F" w:rsidP="00FC32A9">
      <w:pPr>
        <w:spacing w:after="0" w:line="261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  <w:r w:rsidRPr="00B4773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Кто возглавляет попечительский совет? Кто входит в состав попечительского совета школы?</w:t>
      </w:r>
    </w:p>
    <w:p w:rsidR="00FC32A9" w:rsidRPr="00FC32A9" w:rsidRDefault="00B4773F" w:rsidP="00FC32A9">
      <w:pPr>
        <w:spacing w:after="0" w:line="26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77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Высшим органом управления попечительским советом является общее собрание. Возглавляет общее собрание попечительского совета председатель попечительского совета, избираемый на 3 года.</w:t>
      </w:r>
    </w:p>
    <w:p w:rsidR="00FC32A9" w:rsidRPr="00FC32A9" w:rsidRDefault="00B4773F" w:rsidP="00FC32A9">
      <w:pPr>
        <w:spacing w:after="0" w:line="26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77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состав попечительского совета могут входить законные представители обучающихся, педагогические работники, представители общественных объединений и других организаций, иные лица. Выполнение членами попечительского совета своих функций осуществляется исключительно на безвозмездной основе.</w:t>
      </w:r>
    </w:p>
    <w:p w:rsidR="00FC32A9" w:rsidRPr="00F6288F" w:rsidRDefault="00FC32A9" w:rsidP="00FC32A9">
      <w:pPr>
        <w:spacing w:after="0" w:line="261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:rsidR="00FC32A9" w:rsidRPr="00FC32A9" w:rsidRDefault="00B4773F" w:rsidP="00FC32A9">
      <w:pPr>
        <w:spacing w:after="0" w:line="261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  <w:r w:rsidRPr="00B4773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На </w:t>
      </w:r>
      <w:proofErr w:type="gramStart"/>
      <w:r w:rsidRPr="00B4773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решение</w:t>
      </w:r>
      <w:proofErr w:type="gramEnd"/>
      <w:r w:rsidRPr="00B4773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 каких задач направлена деятельность попечительских советов?</w:t>
      </w:r>
    </w:p>
    <w:p w:rsidR="00FC32A9" w:rsidRPr="00FC32A9" w:rsidRDefault="00B4773F" w:rsidP="00FC32A9">
      <w:pPr>
        <w:spacing w:after="0" w:line="26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77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Задачами деятельности попечительского совета являются:</w:t>
      </w:r>
    </w:p>
    <w:p w:rsidR="00FC32A9" w:rsidRPr="00FC32A9" w:rsidRDefault="00B4773F" w:rsidP="00FC32A9">
      <w:pPr>
        <w:spacing w:after="0" w:line="26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77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содействие учреждению образования в развитии материально-технической базы, обеспечении качества образования;</w:t>
      </w:r>
    </w:p>
    <w:p w:rsidR="00FC32A9" w:rsidRPr="00FC32A9" w:rsidRDefault="00B4773F" w:rsidP="00FC32A9">
      <w:pPr>
        <w:spacing w:after="0" w:line="26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77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разработка и реализация планов своей деятельности в интересах учреждения образования;</w:t>
      </w:r>
    </w:p>
    <w:p w:rsidR="00FC32A9" w:rsidRPr="00FC32A9" w:rsidRDefault="00B4773F" w:rsidP="00FC32A9">
      <w:pPr>
        <w:spacing w:after="0" w:line="26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77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содействие в улучшении условий труда педагогических и иных работников учреждения образования;</w:t>
      </w:r>
    </w:p>
    <w:p w:rsidR="00FC32A9" w:rsidRPr="00FC32A9" w:rsidRDefault="00B4773F" w:rsidP="00FC32A9">
      <w:pPr>
        <w:spacing w:after="0" w:line="26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77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определение направлений, форм, размеров и порядка использования средств попечительского совета, в том числе </w:t>
      </w:r>
      <w:proofErr w:type="gramStart"/>
      <w:r w:rsidRPr="00B477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</w:t>
      </w:r>
      <w:proofErr w:type="gramEnd"/>
      <w:r w:rsidRPr="00B477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FC32A9" w:rsidRPr="00FC32A9" w:rsidRDefault="00B4773F" w:rsidP="00FC32A9">
      <w:pPr>
        <w:spacing w:after="0" w:line="26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77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укрепление материально-технической базы;</w:t>
      </w:r>
    </w:p>
    <w:p w:rsidR="00FC32A9" w:rsidRPr="00FC32A9" w:rsidRDefault="00B4773F" w:rsidP="00FC32A9">
      <w:pPr>
        <w:spacing w:after="0" w:line="26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77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совершенствование организации питания </w:t>
      </w:r>
      <w:proofErr w:type="gramStart"/>
      <w:r w:rsidRPr="00B477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обучающихся</w:t>
      </w:r>
      <w:proofErr w:type="gramEnd"/>
      <w:r w:rsidRPr="00B477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FC32A9" w:rsidRPr="00FC32A9" w:rsidRDefault="00B4773F" w:rsidP="00FC32A9">
      <w:pPr>
        <w:spacing w:after="0" w:line="26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77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проведение спортивно-массовых, физкультурно-оздоровительных, социально-культурных, образовательных мероприятий;</w:t>
      </w:r>
    </w:p>
    <w:p w:rsidR="00FC32A9" w:rsidRPr="00FC32A9" w:rsidRDefault="00B4773F" w:rsidP="00FC32A9">
      <w:pPr>
        <w:spacing w:after="0" w:line="26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77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иные цели, не запрещенные законодательством;</w:t>
      </w:r>
    </w:p>
    <w:p w:rsidR="00FC32A9" w:rsidRPr="00FC32A9" w:rsidRDefault="00B4773F" w:rsidP="00FC32A9">
      <w:pPr>
        <w:spacing w:after="0" w:line="26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77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содействие в установлении и развитии международного сотрудничества в сфере образования;</w:t>
      </w:r>
    </w:p>
    <w:p w:rsidR="00FC32A9" w:rsidRPr="00F6288F" w:rsidRDefault="00B4773F" w:rsidP="00FC32A9">
      <w:pPr>
        <w:spacing w:after="0" w:line="26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77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целевое использование средств попечительского совета.</w:t>
      </w:r>
    </w:p>
    <w:p w:rsidR="00FC32A9" w:rsidRPr="00F6288F" w:rsidRDefault="00FC32A9" w:rsidP="00FC32A9">
      <w:pPr>
        <w:spacing w:after="0" w:line="261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:rsidR="00FC32A9" w:rsidRPr="00FC32A9" w:rsidRDefault="00B4773F" w:rsidP="00FC32A9">
      <w:pPr>
        <w:spacing w:after="0" w:line="261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  <w:r w:rsidRPr="00B4773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Имеет ли право руководитель учреждения образования привлекать для финансирования школы средства родителей?</w:t>
      </w:r>
    </w:p>
    <w:p w:rsidR="00FC32A9" w:rsidRPr="00FC32A9" w:rsidRDefault="00B4773F" w:rsidP="00FC32A9">
      <w:pPr>
        <w:spacing w:after="0" w:line="26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77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В соответствии с Положением о попечительском совете учреждения образования финансирование учреждений общего среднего образования может осуществляться из разных источников, не запрещенных законодательством. Для решения актуальных задач учреждений общего среднего образования руководитель во взаимодействии с попечительским советом имеет право привлекать дополнительные источники финансирования, в том числе спонсорскую помощь и средства родителей. Родительская помощь может оказываться только на добровольной основе. Перечисление средств осуществляется по квитанции на расчетный счет учреждения образования.</w:t>
      </w:r>
    </w:p>
    <w:p w:rsidR="00FC32A9" w:rsidRPr="00F6288F" w:rsidRDefault="00FC32A9" w:rsidP="00FC32A9">
      <w:pPr>
        <w:spacing w:after="0" w:line="261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:rsidR="00FC32A9" w:rsidRPr="00FC32A9" w:rsidRDefault="00B4773F" w:rsidP="00FC32A9">
      <w:pPr>
        <w:spacing w:after="0" w:line="261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  <w:r w:rsidRPr="00B4773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Как формируются финансовые средства попечительского совета?</w:t>
      </w:r>
    </w:p>
    <w:p w:rsidR="00FC32A9" w:rsidRPr="00FC32A9" w:rsidRDefault="00B4773F" w:rsidP="00FC32A9">
      <w:pPr>
        <w:spacing w:after="0" w:line="26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77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Финансовые средства попечительского совета формируются из добровольных взносов, зачисляемых на текущий (расчетный) счет по учету внебюджетных средств учреждения образования, и используются по целевому назначению в соответствии с решением попечительского совета.</w:t>
      </w:r>
    </w:p>
    <w:p w:rsidR="00FC32A9" w:rsidRPr="00F6288F" w:rsidRDefault="00FC32A9" w:rsidP="00FC32A9">
      <w:pPr>
        <w:spacing w:after="0" w:line="261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:rsidR="00FC32A9" w:rsidRPr="00FC32A9" w:rsidRDefault="00B4773F" w:rsidP="00FC32A9">
      <w:pPr>
        <w:spacing w:after="0" w:line="261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  <w:r w:rsidRPr="00B4773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Могут ли члены родительского комитета инициировать сбор (перечисление) денежных средств учреждению образования?</w:t>
      </w:r>
    </w:p>
    <w:p w:rsidR="00FC32A9" w:rsidRPr="00F6288F" w:rsidRDefault="00B4773F" w:rsidP="00FC32A9">
      <w:pPr>
        <w:spacing w:after="0" w:line="26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77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Министерство образования в соответствующем письме в управления образования облисполкомов, комитет по образованию </w:t>
      </w:r>
      <w:proofErr w:type="spellStart"/>
      <w:r w:rsidRPr="00B477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Мингорисполкома</w:t>
      </w:r>
      <w:proofErr w:type="spellEnd"/>
      <w:r w:rsidRPr="00B477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особо обратило внимание на недопустимость выполнения функций попечительского совета членами родительского комитета.</w:t>
      </w:r>
    </w:p>
    <w:p w:rsidR="00FC32A9" w:rsidRPr="00F6288F" w:rsidRDefault="00FC32A9" w:rsidP="00FC32A9">
      <w:pPr>
        <w:spacing w:after="0" w:line="261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:rsidR="00FC32A9" w:rsidRPr="00FC32A9" w:rsidRDefault="00B4773F" w:rsidP="00FC32A9">
      <w:pPr>
        <w:spacing w:after="0" w:line="26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773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Как Министерство образования реагирует на ситуацию по сбору денежных сре</w:t>
      </w:r>
      <w:proofErr w:type="gramStart"/>
      <w:r w:rsidRPr="00B4773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дств с р</w:t>
      </w:r>
      <w:proofErr w:type="gramEnd"/>
      <w:r w:rsidRPr="00B4773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одителей?</w:t>
      </w:r>
      <w:r w:rsidRPr="00B477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Обращения граждан, содержащие сведения о предполагаемых фактах сбора средств в учреждениях образования, находятся на постоянном контроле Министерства образования.</w:t>
      </w:r>
    </w:p>
    <w:p w:rsidR="00B4773F" w:rsidRPr="00B4773F" w:rsidRDefault="00B4773F" w:rsidP="00FC32A9">
      <w:pPr>
        <w:spacing w:after="0" w:line="26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77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Министерство образования направило в управления образования облисполкомов, комитет по образованию </w:t>
      </w:r>
      <w:proofErr w:type="spellStart"/>
      <w:r w:rsidRPr="00B477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Мингорисполкома</w:t>
      </w:r>
      <w:proofErr w:type="spellEnd"/>
      <w:r w:rsidRPr="00B477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письмо, в котором особое внимание обращено на недопустимость формирования финансовых средств попечительского совета в нарушение требований пункта 24 Положения в части формирования финансовых средств попечительского совета.</w:t>
      </w:r>
    </w:p>
    <w:p w:rsidR="00B4773F" w:rsidRPr="00B4773F" w:rsidRDefault="00A27CA6" w:rsidP="00B4773F">
      <w:pPr>
        <w:spacing w:after="0" w:line="26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5" w:tgtFrame="_blank" w:history="1">
        <w:r w:rsidR="00B4773F" w:rsidRPr="00B4773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сайт Министерства образования Республики Беларусь</w:t>
        </w:r>
      </w:hyperlink>
    </w:p>
    <w:sectPr w:rsidR="00B4773F" w:rsidRPr="00B4773F" w:rsidSect="00236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773F"/>
    <w:rsid w:val="00092F9C"/>
    <w:rsid w:val="000A4B2D"/>
    <w:rsid w:val="0010075C"/>
    <w:rsid w:val="00236D75"/>
    <w:rsid w:val="002720B3"/>
    <w:rsid w:val="003C1536"/>
    <w:rsid w:val="004B07FB"/>
    <w:rsid w:val="004E50EE"/>
    <w:rsid w:val="006C52A7"/>
    <w:rsid w:val="007A0439"/>
    <w:rsid w:val="007A2757"/>
    <w:rsid w:val="008C47F5"/>
    <w:rsid w:val="00A27CA6"/>
    <w:rsid w:val="00B4773F"/>
    <w:rsid w:val="00B52800"/>
    <w:rsid w:val="00D85CE0"/>
    <w:rsid w:val="00E800C6"/>
    <w:rsid w:val="00EF0C91"/>
    <w:rsid w:val="00F6288F"/>
    <w:rsid w:val="00FC3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D75"/>
  </w:style>
  <w:style w:type="paragraph" w:styleId="2">
    <w:name w:val="heading 2"/>
    <w:basedOn w:val="a"/>
    <w:link w:val="20"/>
    <w:uiPriority w:val="9"/>
    <w:qFormat/>
    <w:rsid w:val="00B477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4773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47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4773F"/>
    <w:rPr>
      <w:color w:val="0000FF"/>
      <w:u w:val="single"/>
    </w:rPr>
  </w:style>
  <w:style w:type="character" w:styleId="a5">
    <w:name w:val="Emphasis"/>
    <w:basedOn w:val="a0"/>
    <w:uiPriority w:val="20"/>
    <w:qFormat/>
    <w:rsid w:val="00B4773F"/>
    <w:rPr>
      <w:i/>
      <w:iCs/>
    </w:rPr>
  </w:style>
  <w:style w:type="character" w:styleId="a6">
    <w:name w:val="Strong"/>
    <w:basedOn w:val="a0"/>
    <w:uiPriority w:val="22"/>
    <w:qFormat/>
    <w:rsid w:val="00B4773F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47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4773F"/>
    <w:rPr>
      <w:rFonts w:ascii="Tahoma" w:hAnsi="Tahoma" w:cs="Tahoma"/>
      <w:sz w:val="16"/>
      <w:szCs w:val="16"/>
    </w:rPr>
  </w:style>
  <w:style w:type="paragraph" w:styleId="a9">
    <w:name w:val="No Spacing"/>
    <w:basedOn w:val="a"/>
    <w:uiPriority w:val="1"/>
    <w:qFormat/>
    <w:rsid w:val="004B0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FollowedHyperlink"/>
    <w:basedOn w:val="a0"/>
    <w:uiPriority w:val="99"/>
    <w:semiHidden/>
    <w:unhideWhenUsed/>
    <w:rsid w:val="004E50E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71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du.gov.by/main.aspx?guid=18021&amp;detail=3957223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123</cp:lastModifiedBy>
  <cp:revision>2</cp:revision>
  <dcterms:created xsi:type="dcterms:W3CDTF">2017-09-15T06:33:00Z</dcterms:created>
  <dcterms:modified xsi:type="dcterms:W3CDTF">2017-09-15T06:33:00Z</dcterms:modified>
</cp:coreProperties>
</file>